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2782" w:rsidRDefault="00A57CA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广东实验中学附属天河学校</w:t>
      </w:r>
    </w:p>
    <w:p w:rsidR="00952782" w:rsidRDefault="00A57CA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年普通高中体育特长生测试方案</w:t>
      </w:r>
    </w:p>
    <w:p w:rsidR="00952782" w:rsidRDefault="00952782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952782" w:rsidRDefault="00A57CA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根据《广东实验中学附属天河学校</w:t>
      </w:r>
      <w:r>
        <w:rPr>
          <w:rFonts w:ascii="仿宋_GB2312" w:eastAsia="仿宋_GB2312" w:hAnsi="仿宋_GB2312" w:cs="仿宋_GB2312" w:hint="eastAsia"/>
          <w:sz w:val="30"/>
          <w:szCs w:val="30"/>
        </w:rPr>
        <w:t>2021</w:t>
      </w:r>
      <w:r>
        <w:rPr>
          <w:rFonts w:ascii="仿宋_GB2312" w:eastAsia="仿宋_GB2312" w:hAnsi="仿宋_GB2312" w:cs="仿宋_GB2312" w:hint="eastAsia"/>
          <w:sz w:val="30"/>
          <w:szCs w:val="30"/>
        </w:rPr>
        <w:t>年普通高中体育特长生招生简章》，制定足球体育特长生测试方案如下：</w:t>
      </w:r>
    </w:p>
    <w:p w:rsidR="00952782" w:rsidRDefault="00A57CA0">
      <w:pPr>
        <w:numPr>
          <w:ilvl w:val="0"/>
          <w:numId w:val="1"/>
        </w:numPr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测试项目</w:t>
      </w:r>
    </w:p>
    <w:p w:rsidR="00952782" w:rsidRDefault="00A57CA0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一般球员：专项素质（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×</w:t>
      </w:r>
      <w:r>
        <w:rPr>
          <w:rFonts w:ascii="仿宋_GB2312" w:eastAsia="仿宋_GB2312" w:hAnsi="仿宋_GB2312" w:cs="仿宋_GB2312" w:hint="eastAsia"/>
          <w:sz w:val="30"/>
          <w:szCs w:val="30"/>
        </w:rPr>
        <w:t>25</w:t>
      </w:r>
      <w:r>
        <w:rPr>
          <w:rFonts w:ascii="仿宋_GB2312" w:eastAsia="仿宋_GB2312" w:hAnsi="仿宋_GB2312" w:cs="仿宋_GB2312" w:hint="eastAsia"/>
          <w:sz w:val="30"/>
          <w:szCs w:val="30"/>
        </w:rPr>
        <w:t>米折返跑）、专项技术（传准、运球射门）、实战能力（比赛）。</w:t>
      </w:r>
    </w:p>
    <w:p w:rsidR="00952782" w:rsidRDefault="00A57CA0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守门员：专项素质（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×</w:t>
      </w:r>
      <w:r>
        <w:rPr>
          <w:rFonts w:ascii="仿宋_GB2312" w:eastAsia="仿宋_GB2312" w:hAnsi="仿宋_GB2312" w:cs="仿宋_GB2312" w:hint="eastAsia"/>
          <w:sz w:val="30"/>
          <w:szCs w:val="30"/>
        </w:rPr>
        <w:t>25</w:t>
      </w:r>
      <w:r>
        <w:rPr>
          <w:rFonts w:ascii="仿宋_GB2312" w:eastAsia="仿宋_GB2312" w:hAnsi="仿宋_GB2312" w:cs="仿宋_GB2312" w:hint="eastAsia"/>
          <w:sz w:val="30"/>
          <w:szCs w:val="30"/>
        </w:rPr>
        <w:t>米折返跑）、专项技术（踢远、扑接球）、实战能力（比赛）。</w:t>
      </w:r>
    </w:p>
    <w:p w:rsidR="00952782" w:rsidRDefault="00A57CA0">
      <w:pPr>
        <w:numPr>
          <w:ilvl w:val="0"/>
          <w:numId w:val="1"/>
        </w:numPr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测试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方法及评分标准</w:t>
      </w:r>
    </w:p>
    <w:p w:rsidR="00952782" w:rsidRDefault="00A57CA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（一）一般球员测试</w:t>
      </w:r>
    </w:p>
    <w:p w:rsidR="00952782" w:rsidRDefault="00A57CA0">
      <w:pPr>
        <w:numPr>
          <w:ilvl w:val="0"/>
          <w:numId w:val="3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测试分值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2716"/>
        <w:gridCol w:w="1095"/>
        <w:gridCol w:w="1095"/>
        <w:gridCol w:w="1575"/>
      </w:tblGrid>
      <w:tr w:rsidR="00952782">
        <w:trPr>
          <w:trHeight w:val="539"/>
          <w:jc w:val="center"/>
        </w:trPr>
        <w:tc>
          <w:tcPr>
            <w:tcW w:w="164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71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专项素质</w:t>
            </w:r>
          </w:p>
        </w:tc>
        <w:tc>
          <w:tcPr>
            <w:tcW w:w="2190" w:type="dxa"/>
            <w:gridSpan w:val="2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专项技术</w:t>
            </w:r>
          </w:p>
        </w:tc>
        <w:tc>
          <w:tcPr>
            <w:tcW w:w="157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实战能力</w:t>
            </w:r>
          </w:p>
        </w:tc>
      </w:tr>
      <w:tr w:rsidR="00952782">
        <w:trPr>
          <w:cantSplit/>
          <w:trHeight w:val="690"/>
          <w:jc w:val="center"/>
        </w:trPr>
        <w:tc>
          <w:tcPr>
            <w:tcW w:w="164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测试指标</w:t>
            </w:r>
          </w:p>
        </w:tc>
        <w:tc>
          <w:tcPr>
            <w:tcW w:w="271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×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米折返跑</w:t>
            </w:r>
          </w:p>
        </w:tc>
        <w:tc>
          <w:tcPr>
            <w:tcW w:w="109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传准</w:t>
            </w:r>
          </w:p>
        </w:tc>
        <w:tc>
          <w:tcPr>
            <w:tcW w:w="109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运射</w:t>
            </w:r>
          </w:p>
        </w:tc>
        <w:tc>
          <w:tcPr>
            <w:tcW w:w="157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比赛</w:t>
            </w:r>
          </w:p>
        </w:tc>
      </w:tr>
      <w:tr w:rsidR="00952782">
        <w:trPr>
          <w:trHeight w:val="491"/>
          <w:jc w:val="center"/>
        </w:trPr>
        <w:tc>
          <w:tcPr>
            <w:tcW w:w="164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值</w:t>
            </w:r>
          </w:p>
        </w:tc>
        <w:tc>
          <w:tcPr>
            <w:tcW w:w="271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09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09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57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</w:tbl>
    <w:p w:rsidR="00952782" w:rsidRDefault="00A57CA0">
      <w:pPr>
        <w:numPr>
          <w:ilvl w:val="0"/>
          <w:numId w:val="3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测试方法及评分标准</w:t>
      </w:r>
    </w:p>
    <w:p w:rsidR="00952782" w:rsidRDefault="00A57CA0">
      <w:pPr>
        <w:numPr>
          <w:ilvl w:val="0"/>
          <w:numId w:val="4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×</w:t>
      </w:r>
      <w:r>
        <w:rPr>
          <w:rFonts w:ascii="仿宋_GB2312" w:eastAsia="仿宋_GB2312" w:hAnsi="仿宋_GB2312" w:cs="仿宋_GB2312" w:hint="eastAsia"/>
          <w:sz w:val="30"/>
          <w:szCs w:val="30"/>
        </w:rPr>
        <w:t>25</w:t>
      </w:r>
      <w:r>
        <w:rPr>
          <w:rFonts w:ascii="仿宋_GB2312" w:eastAsia="仿宋_GB2312" w:hAnsi="仿宋_GB2312" w:cs="仿宋_GB2312" w:hint="eastAsia"/>
          <w:sz w:val="30"/>
          <w:szCs w:val="30"/>
        </w:rPr>
        <w:t>米折返跑</w:t>
      </w:r>
    </w:p>
    <w:p w:rsidR="00952782" w:rsidRDefault="00A57CA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测试方法：从起跑线向场内垂直方向快跑，在跑动中用手击倒位于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米、</w:t>
      </w:r>
      <w:r>
        <w:rPr>
          <w:rFonts w:ascii="仿宋_GB2312" w:eastAsia="仿宋_GB2312" w:hAnsi="仿宋_GB2312" w:cs="仿宋_GB2312" w:hint="eastAsia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sz w:val="30"/>
          <w:szCs w:val="30"/>
        </w:rPr>
        <w:t>米、</w:t>
      </w:r>
      <w:r>
        <w:rPr>
          <w:rFonts w:ascii="仿宋_GB2312" w:eastAsia="仿宋_GB2312" w:hAnsi="仿宋_GB2312" w:cs="仿宋_GB2312" w:hint="eastAsia"/>
          <w:sz w:val="30"/>
          <w:szCs w:val="30"/>
        </w:rPr>
        <w:t>15</w:t>
      </w:r>
      <w:r>
        <w:rPr>
          <w:rFonts w:ascii="仿宋_GB2312" w:eastAsia="仿宋_GB2312" w:hAnsi="仿宋_GB2312" w:cs="仿宋_GB2312" w:hint="eastAsia"/>
          <w:sz w:val="30"/>
          <w:szCs w:val="30"/>
        </w:rPr>
        <w:t>米、</w:t>
      </w: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sz w:val="30"/>
          <w:szCs w:val="30"/>
        </w:rPr>
        <w:t>米和</w:t>
      </w:r>
      <w:r>
        <w:rPr>
          <w:rFonts w:ascii="仿宋_GB2312" w:eastAsia="仿宋_GB2312" w:hAnsi="仿宋_GB2312" w:cs="仿宋_GB2312" w:hint="eastAsia"/>
          <w:sz w:val="30"/>
          <w:szCs w:val="30"/>
        </w:rPr>
        <w:t>25</w:t>
      </w:r>
      <w:r>
        <w:rPr>
          <w:rFonts w:ascii="仿宋_GB2312" w:eastAsia="仿宋_GB2312" w:hAnsi="仿宋_GB2312" w:cs="仿宋_GB2312" w:hint="eastAsia"/>
          <w:sz w:val="30"/>
          <w:szCs w:val="30"/>
        </w:rPr>
        <w:t>米各处的标识物后返回起跑线，每击倒一个标识物立即返回一次（须将标识物击倒，否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则不计成绩）。以站立式起跑，脚动开表，完成所有折返距离回起跑线时停表。每人一次机会。</w:t>
      </w:r>
    </w:p>
    <w:p w:rsidR="00952782" w:rsidRDefault="00A57CA0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5</w:t>
      </w:r>
      <w:r>
        <w:rPr>
          <w:rFonts w:ascii="黑体" w:eastAsia="黑体" w:hAnsi="黑体" w:cs="黑体" w:hint="eastAsia"/>
          <w:sz w:val="30"/>
          <w:szCs w:val="30"/>
        </w:rPr>
        <w:t>×</w:t>
      </w:r>
      <w:r>
        <w:rPr>
          <w:rFonts w:ascii="黑体" w:eastAsia="黑体" w:hAnsi="黑体" w:cs="黑体" w:hint="eastAsia"/>
          <w:sz w:val="30"/>
          <w:szCs w:val="30"/>
        </w:rPr>
        <w:t>25</w:t>
      </w:r>
      <w:r>
        <w:rPr>
          <w:rFonts w:ascii="黑体" w:eastAsia="黑体" w:hAnsi="黑体" w:cs="黑体" w:hint="eastAsia"/>
          <w:sz w:val="30"/>
          <w:szCs w:val="30"/>
        </w:rPr>
        <w:t>米折返跑评分表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2619"/>
        <w:gridCol w:w="1266"/>
        <w:gridCol w:w="2874"/>
      </w:tblGrid>
      <w:tr w:rsidR="00952782">
        <w:trPr>
          <w:cantSplit/>
          <w:trHeight w:val="760"/>
          <w:tblHeader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成绩（秒）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成绩（秒）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rFonts w:hint="eastAsia"/>
                <w:sz w:val="28"/>
                <w:szCs w:val="28"/>
              </w:rPr>
              <w:t>33.00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35.71-36.00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33.01-33.30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36.01-36.30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33.31-33.60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36.31-36.60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33.61-33.90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36.61-37.90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33.91-34.20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37.91-37.20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34.21-34.50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37.21-37.50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34.51-34.80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37.51-38.80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34.81-35.10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38.81-39.10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35.11-35.40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39.11-39.40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35.41-35.70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39.40</w:t>
            </w:r>
          </w:p>
        </w:tc>
      </w:tr>
    </w:tbl>
    <w:p w:rsidR="00952782" w:rsidRDefault="00A57CA0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535805" cy="1835785"/>
            <wp:effectExtent l="9525" t="9525" r="26670" b="2159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b="13418"/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18357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52782" w:rsidRDefault="00A57CA0">
      <w:pPr>
        <w:numPr>
          <w:ilvl w:val="0"/>
          <w:numId w:val="4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传准</w:t>
      </w:r>
    </w:p>
    <w:p w:rsidR="00952782" w:rsidRDefault="00A57CA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测试方法：以长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米的起点线中点垂直向前</w:t>
      </w:r>
      <w:r>
        <w:rPr>
          <w:rFonts w:ascii="仿宋_GB2312" w:eastAsia="仿宋_GB2312" w:hAnsi="仿宋_GB2312" w:cs="仿宋_GB2312" w:hint="eastAsia"/>
          <w:sz w:val="30"/>
          <w:szCs w:val="30"/>
        </w:rPr>
        <w:t>35</w:t>
      </w:r>
      <w:r>
        <w:rPr>
          <w:rFonts w:ascii="仿宋_GB2312" w:eastAsia="仿宋_GB2312" w:hAnsi="仿宋_GB2312" w:cs="仿宋_GB2312" w:hint="eastAsia"/>
          <w:sz w:val="30"/>
          <w:szCs w:val="30"/>
        </w:rPr>
        <w:t>米处为圆心各画三个同心圆为传准目标，每个同心圆的半径分别为</w:t>
      </w:r>
      <w:r>
        <w:rPr>
          <w:rFonts w:ascii="仿宋_GB2312" w:eastAsia="仿宋_GB2312" w:hAnsi="仿宋_GB2312" w:cs="仿宋_GB2312" w:hint="eastAsia"/>
          <w:sz w:val="30"/>
          <w:szCs w:val="30"/>
        </w:rPr>
        <w:t>1.5</w:t>
      </w:r>
      <w:r>
        <w:rPr>
          <w:rFonts w:ascii="仿宋_GB2312" w:eastAsia="仿宋_GB2312" w:hAnsi="仿宋_GB2312" w:cs="仿宋_GB2312" w:hint="eastAsia"/>
          <w:sz w:val="30"/>
          <w:szCs w:val="30"/>
        </w:rPr>
        <w:t>米、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2.5</w:t>
      </w:r>
      <w:r>
        <w:rPr>
          <w:rFonts w:ascii="仿宋_GB2312" w:eastAsia="仿宋_GB2312" w:hAnsi="仿宋_GB2312" w:cs="仿宋_GB2312" w:hint="eastAsia"/>
          <w:sz w:val="30"/>
          <w:szCs w:val="30"/>
        </w:rPr>
        <w:t>米、</w:t>
      </w:r>
      <w:r>
        <w:rPr>
          <w:rFonts w:ascii="仿宋_GB2312" w:eastAsia="仿宋_GB2312" w:hAnsi="仿宋_GB2312" w:cs="仿宋_GB2312" w:hint="eastAsia"/>
          <w:sz w:val="30"/>
          <w:szCs w:val="30"/>
        </w:rPr>
        <w:t>3.5</w:t>
      </w:r>
      <w:r>
        <w:rPr>
          <w:rFonts w:ascii="仿宋_GB2312" w:eastAsia="仿宋_GB2312" w:hAnsi="仿宋_GB2312" w:cs="仿宋_GB2312" w:hint="eastAsia"/>
          <w:sz w:val="30"/>
          <w:szCs w:val="30"/>
        </w:rPr>
        <w:t>米。球静止摆在起点线上任一点。从起点线向同心圆内传球，左右脚均可，脚法不限，连续传球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次，以其第一落点评分。</w:t>
      </w:r>
    </w:p>
    <w:p w:rsidR="00952782" w:rsidRDefault="00A57CA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评分标准：球的落点在半径为</w:t>
      </w:r>
      <w:r>
        <w:rPr>
          <w:rFonts w:ascii="仿宋_GB2312" w:eastAsia="仿宋_GB2312" w:hAnsi="仿宋_GB2312" w:cs="仿宋_GB2312" w:hint="eastAsia"/>
          <w:sz w:val="30"/>
          <w:szCs w:val="30"/>
        </w:rPr>
        <w:t>1.5</w:t>
      </w:r>
      <w:r>
        <w:rPr>
          <w:rFonts w:ascii="仿宋_GB2312" w:eastAsia="仿宋_GB2312" w:hAnsi="仿宋_GB2312" w:cs="仿宋_GB2312" w:hint="eastAsia"/>
          <w:sz w:val="30"/>
          <w:szCs w:val="30"/>
        </w:rPr>
        <w:t>米的圆内或圆的线上计</w:t>
      </w: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分，落点在半径为</w:t>
      </w:r>
      <w:r>
        <w:rPr>
          <w:rFonts w:ascii="仿宋_GB2312" w:eastAsia="仿宋_GB2312" w:hAnsi="仿宋_GB2312" w:cs="仿宋_GB2312" w:hint="eastAsia"/>
          <w:sz w:val="30"/>
          <w:szCs w:val="30"/>
        </w:rPr>
        <w:t>2.5</w:t>
      </w:r>
      <w:r>
        <w:rPr>
          <w:rFonts w:ascii="仿宋_GB2312" w:eastAsia="仿宋_GB2312" w:hAnsi="仿宋_GB2312" w:cs="仿宋_GB2312" w:hint="eastAsia"/>
          <w:sz w:val="30"/>
          <w:szCs w:val="30"/>
        </w:rPr>
        <w:t>米的圆内或圆的线上计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分，落点在半径为</w:t>
      </w:r>
      <w:r>
        <w:rPr>
          <w:rFonts w:ascii="仿宋_GB2312" w:eastAsia="仿宋_GB2312" w:hAnsi="仿宋_GB2312" w:cs="仿宋_GB2312" w:hint="eastAsia"/>
          <w:sz w:val="30"/>
          <w:szCs w:val="30"/>
        </w:rPr>
        <w:t>3.5</w:t>
      </w:r>
      <w:r>
        <w:rPr>
          <w:rFonts w:ascii="仿宋_GB2312" w:eastAsia="仿宋_GB2312" w:hAnsi="仿宋_GB2312" w:cs="仿宋_GB2312" w:hint="eastAsia"/>
          <w:sz w:val="30"/>
          <w:szCs w:val="30"/>
        </w:rPr>
        <w:t>米的圆内或圆的线上计</w:t>
      </w:r>
      <w:r>
        <w:rPr>
          <w:rFonts w:ascii="仿宋_GB2312" w:eastAsia="仿宋_GB2312" w:hAnsi="仿宋_GB2312" w:cs="仿宋_GB2312" w:hint="eastAsia"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sz w:val="30"/>
          <w:szCs w:val="30"/>
        </w:rPr>
        <w:t>分。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次传球取最好的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次累计最终得分。</w:t>
      </w:r>
    </w:p>
    <w:p w:rsidR="00952782" w:rsidRDefault="00A57CA0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noProof/>
        </w:rPr>
        <w:drawing>
          <wp:inline distT="0" distB="0" distL="114300" distR="114300">
            <wp:extent cx="2465070" cy="2782570"/>
            <wp:effectExtent l="9525" t="9525" r="20955" b="27305"/>
            <wp:docPr id="3" name="图片 3" descr="D:\省实附中\体育艺术\2020年\2020.04.08 省附2020年高中体育特长生申报\高中足球特长招生方案\射准示意图.jpg射准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省实附中\体育艺术\2020年\2020.04.08 省附2020年高中体育特长生申报\高中足球特长招生方案\射准示意图.jpg射准示意图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27825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52782" w:rsidRDefault="00A57CA0">
      <w:pPr>
        <w:numPr>
          <w:ilvl w:val="0"/>
          <w:numId w:val="4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运球射门</w:t>
      </w:r>
    </w:p>
    <w:p w:rsidR="00952782" w:rsidRDefault="00A57CA0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测试方法：球静止放在起点线上，考生触球开始计时。考生运球依次绕过所有标志杆后，在</w:t>
      </w:r>
      <w:r>
        <w:rPr>
          <w:rFonts w:ascii="仿宋_GB2312" w:eastAsia="仿宋_GB2312" w:hAnsi="仿宋_GB2312" w:cs="仿宋_GB2312" w:hint="eastAsia"/>
          <w:sz w:val="30"/>
          <w:szCs w:val="30"/>
        </w:rPr>
        <w:t>射门限制线前运动中完成射门。球的整体过球门线（进球）计时停止。运球漏杆、静止球射门或射门不进，该次测试成绩无效。每人两次运球射门机会，取最好的一次成绩；若两次射门不进计</w:t>
      </w:r>
      <w:r>
        <w:rPr>
          <w:rFonts w:ascii="仿宋_GB2312" w:eastAsia="仿宋_GB2312" w:hAnsi="仿宋_GB2312" w:cs="仿宋_GB2312" w:hint="eastAsia"/>
          <w:sz w:val="30"/>
          <w:szCs w:val="30"/>
        </w:rPr>
        <w:t>0</w:t>
      </w:r>
      <w:r>
        <w:rPr>
          <w:rFonts w:ascii="仿宋_GB2312" w:eastAsia="仿宋_GB2312" w:hAnsi="仿宋_GB2312" w:cs="仿宋_GB2312" w:hint="eastAsia"/>
          <w:sz w:val="30"/>
          <w:szCs w:val="30"/>
        </w:rPr>
        <w:t>分。</w:t>
      </w:r>
    </w:p>
    <w:p w:rsidR="00952782" w:rsidRDefault="00A57CA0">
      <w:pPr>
        <w:widowControl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场地布置：测试场地总长度为</w:t>
      </w:r>
      <w:r>
        <w:rPr>
          <w:rFonts w:ascii="仿宋_GB2312" w:eastAsia="仿宋_GB2312" w:hAnsi="仿宋_GB2312" w:cs="仿宋_GB2312" w:hint="eastAsia"/>
          <w:sz w:val="30"/>
          <w:szCs w:val="30"/>
        </w:rPr>
        <w:t>43</w:t>
      </w:r>
      <w:r>
        <w:rPr>
          <w:rFonts w:ascii="仿宋_GB2312" w:eastAsia="仿宋_GB2312" w:hAnsi="仿宋_GB2312" w:cs="仿宋_GB2312" w:hint="eastAsia"/>
          <w:sz w:val="30"/>
          <w:szCs w:val="30"/>
        </w:rPr>
        <w:t>米。起点线线长</w:t>
      </w:r>
      <w:r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米。中间设置</w:t>
      </w:r>
      <w:r>
        <w:rPr>
          <w:rFonts w:ascii="仿宋_GB2312" w:eastAsia="仿宋_GB2312" w:hAnsi="仿宋_GB2312" w:cs="仿宋_GB2312" w:hint="eastAsia"/>
          <w:sz w:val="30"/>
          <w:szCs w:val="30"/>
        </w:rPr>
        <w:t>6</w:t>
      </w:r>
      <w:r>
        <w:rPr>
          <w:rFonts w:ascii="仿宋_GB2312" w:eastAsia="仿宋_GB2312" w:hAnsi="仿宋_GB2312" w:cs="仿宋_GB2312" w:hint="eastAsia"/>
          <w:sz w:val="30"/>
          <w:szCs w:val="30"/>
        </w:rPr>
        <w:t>支标志杆。距离球门线</w:t>
      </w:r>
      <w:r>
        <w:rPr>
          <w:rFonts w:ascii="仿宋_GB2312" w:eastAsia="仿宋_GB2312" w:hAnsi="仿宋_GB2312" w:cs="仿宋_GB2312" w:hint="eastAsia"/>
          <w:sz w:val="30"/>
          <w:szCs w:val="30"/>
        </w:rPr>
        <w:t>16</w:t>
      </w:r>
      <w:r>
        <w:rPr>
          <w:rFonts w:ascii="仿宋_GB2312" w:eastAsia="仿宋_GB2312" w:hAnsi="仿宋_GB2312" w:cs="仿宋_GB2312" w:hint="eastAsia"/>
          <w:sz w:val="30"/>
          <w:szCs w:val="30"/>
        </w:rPr>
        <w:t>米处画一条射门限制线。球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门线正中间摆设一个高约</w:t>
      </w:r>
      <w:r>
        <w:rPr>
          <w:rFonts w:ascii="仿宋_GB2312" w:eastAsia="仿宋_GB2312" w:hAnsi="仿宋_GB2312" w:cs="仿宋_GB2312" w:hint="eastAsia"/>
          <w:sz w:val="30"/>
          <w:szCs w:val="30"/>
        </w:rPr>
        <w:t>1.6</w:t>
      </w:r>
      <w:r>
        <w:rPr>
          <w:rFonts w:ascii="仿宋_GB2312" w:eastAsia="仿宋_GB2312" w:hAnsi="仿宋_GB2312" w:cs="仿宋_GB2312" w:hint="eastAsia"/>
          <w:sz w:val="30"/>
          <w:szCs w:val="30"/>
        </w:rPr>
        <w:t>米、宽</w:t>
      </w:r>
      <w:r>
        <w:rPr>
          <w:rFonts w:ascii="仿宋_GB2312" w:eastAsia="仿宋_GB2312" w:hAnsi="仿宋_GB2312" w:cs="仿宋_GB2312" w:hint="eastAsia"/>
          <w:sz w:val="30"/>
          <w:szCs w:val="30"/>
        </w:rPr>
        <w:t>80</w:t>
      </w:r>
      <w:r>
        <w:rPr>
          <w:rFonts w:ascii="仿宋_GB2312" w:eastAsia="仿宋_GB2312" w:hAnsi="仿宋_GB2312" w:cs="仿宋_GB2312" w:hint="eastAsia"/>
          <w:sz w:val="30"/>
          <w:szCs w:val="30"/>
        </w:rPr>
        <w:t>厘米的直立障碍物充当“守门员”。</w:t>
      </w:r>
    </w:p>
    <w:p w:rsidR="00952782" w:rsidRDefault="00A57CA0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运球射门评分表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1"/>
        <w:gridCol w:w="2559"/>
        <w:gridCol w:w="1446"/>
        <w:gridCol w:w="2694"/>
      </w:tblGrid>
      <w:tr w:rsidR="00952782">
        <w:trPr>
          <w:cantSplit/>
          <w:trHeight w:val="742"/>
          <w:tblHeader/>
          <w:jc w:val="center"/>
        </w:trPr>
        <w:tc>
          <w:tcPr>
            <w:tcW w:w="140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55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名次</w:t>
            </w:r>
          </w:p>
        </w:tc>
        <w:tc>
          <w:tcPr>
            <w:tcW w:w="144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69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名次</w:t>
            </w:r>
          </w:p>
        </w:tc>
      </w:tr>
      <w:tr w:rsidR="00952782">
        <w:trPr>
          <w:trHeight w:val="286"/>
          <w:jc w:val="center"/>
        </w:trPr>
        <w:tc>
          <w:tcPr>
            <w:tcW w:w="140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55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144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69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</w:tr>
      <w:tr w:rsidR="00952782">
        <w:trPr>
          <w:trHeight w:val="286"/>
          <w:jc w:val="center"/>
        </w:trPr>
        <w:tc>
          <w:tcPr>
            <w:tcW w:w="140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55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144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69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</w:tr>
      <w:tr w:rsidR="00952782">
        <w:trPr>
          <w:trHeight w:val="286"/>
          <w:jc w:val="center"/>
        </w:trPr>
        <w:tc>
          <w:tcPr>
            <w:tcW w:w="140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55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144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69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</w:tr>
      <w:tr w:rsidR="00952782">
        <w:trPr>
          <w:trHeight w:val="286"/>
          <w:jc w:val="center"/>
        </w:trPr>
        <w:tc>
          <w:tcPr>
            <w:tcW w:w="140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55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144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69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</w:tr>
      <w:tr w:rsidR="00952782">
        <w:trPr>
          <w:trHeight w:val="286"/>
          <w:jc w:val="center"/>
        </w:trPr>
        <w:tc>
          <w:tcPr>
            <w:tcW w:w="140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55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144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9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</w:tr>
      <w:tr w:rsidR="00952782">
        <w:trPr>
          <w:trHeight w:val="286"/>
          <w:jc w:val="center"/>
        </w:trPr>
        <w:tc>
          <w:tcPr>
            <w:tcW w:w="140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55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144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9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</w:tr>
      <w:tr w:rsidR="00952782">
        <w:trPr>
          <w:trHeight w:val="286"/>
          <w:jc w:val="center"/>
        </w:trPr>
        <w:tc>
          <w:tcPr>
            <w:tcW w:w="140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55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144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9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</w:tr>
      <w:tr w:rsidR="00952782">
        <w:trPr>
          <w:trHeight w:val="286"/>
          <w:jc w:val="center"/>
        </w:trPr>
        <w:tc>
          <w:tcPr>
            <w:tcW w:w="140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5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144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69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名以后</w:t>
            </w:r>
          </w:p>
        </w:tc>
      </w:tr>
    </w:tbl>
    <w:p w:rsidR="00952782" w:rsidRDefault="00952782">
      <w:pPr>
        <w:widowControl/>
        <w:jc w:val="left"/>
      </w:pPr>
    </w:p>
    <w:p w:rsidR="00952782" w:rsidRDefault="00A57CA0">
      <w:pPr>
        <w:widowControl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noProof/>
        </w:rPr>
        <w:drawing>
          <wp:inline distT="0" distB="0" distL="114300" distR="114300">
            <wp:extent cx="5272405" cy="2371725"/>
            <wp:effectExtent l="9525" t="9525" r="13970" b="19050"/>
            <wp:docPr id="6" name="图片 4" descr="D:\省实附中\体育艺术\2020年\2020.04.08 省附2020年高中体育特长生申报\高中足球特长招生方案\运射示意图.jpg运射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D:\省实附中\体育艺术\2020年\2020.04.08 省附2020年高中体育特长生申报\高中足球特长招生方案\运射示意图.jpg运射示意图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71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41236" w:rsidRDefault="00A57CA0" w:rsidP="00F41236">
      <w:pPr>
        <w:numPr>
          <w:ilvl w:val="0"/>
          <w:numId w:val="4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比赛</w:t>
      </w:r>
    </w:p>
    <w:p w:rsidR="00952782" w:rsidRPr="00F41236" w:rsidRDefault="00A57CA0" w:rsidP="00F41236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F41236">
        <w:rPr>
          <w:rFonts w:ascii="仿宋_GB2312" w:eastAsia="仿宋_GB2312" w:hAnsi="仿宋_GB2312" w:cs="仿宋_GB2312" w:hint="eastAsia"/>
          <w:sz w:val="30"/>
          <w:szCs w:val="30"/>
        </w:rPr>
        <w:t>测试方法：根据考生人数和具体情况组织分组比赛，采用七人制或者五人制比赛（考生须自备短钉足球鞋一双，球衣一套）。</w:t>
      </w:r>
      <w:r w:rsidRPr="00F41236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比赛时长根据比赛人数、分组数、测试总时长当场宣布。</w:t>
      </w:r>
    </w:p>
    <w:p w:rsidR="00952782" w:rsidRDefault="00A57CA0" w:rsidP="00F41236">
      <w:pPr>
        <w:widowControl/>
        <w:ind w:firstLineChars="200" w:firstLine="600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考察考生身体对抗能力、个人攻防技术能力、团队配合意识等综合能力。</w:t>
      </w:r>
      <w:bookmarkStart w:id="0" w:name="_GoBack"/>
      <w:bookmarkEnd w:id="0"/>
    </w:p>
    <w:p w:rsidR="00952782" w:rsidRDefault="00A57CA0">
      <w:pPr>
        <w:widowControl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（二）守门员测试</w:t>
      </w:r>
    </w:p>
    <w:p w:rsidR="00952782" w:rsidRDefault="00A57CA0">
      <w:pPr>
        <w:numPr>
          <w:ilvl w:val="0"/>
          <w:numId w:val="5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测试分值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2310"/>
        <w:gridCol w:w="1080"/>
        <w:gridCol w:w="1260"/>
        <w:gridCol w:w="1570"/>
      </w:tblGrid>
      <w:tr w:rsidR="00952782">
        <w:trPr>
          <w:trHeight w:val="456"/>
          <w:jc w:val="center"/>
        </w:trPr>
        <w:tc>
          <w:tcPr>
            <w:tcW w:w="155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31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专项素质</w:t>
            </w:r>
          </w:p>
        </w:tc>
        <w:tc>
          <w:tcPr>
            <w:tcW w:w="2340" w:type="dxa"/>
            <w:gridSpan w:val="2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专项技术</w:t>
            </w:r>
          </w:p>
        </w:tc>
        <w:tc>
          <w:tcPr>
            <w:tcW w:w="157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实战能力</w:t>
            </w:r>
          </w:p>
        </w:tc>
      </w:tr>
      <w:tr w:rsidR="00952782">
        <w:trPr>
          <w:cantSplit/>
          <w:trHeight w:val="725"/>
          <w:jc w:val="center"/>
        </w:trPr>
        <w:tc>
          <w:tcPr>
            <w:tcW w:w="155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测试指标</w:t>
            </w:r>
          </w:p>
        </w:tc>
        <w:tc>
          <w:tcPr>
            <w:tcW w:w="231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×</w:t>
            </w:r>
            <w:r>
              <w:rPr>
                <w:rFonts w:hint="eastAsia"/>
                <w:sz w:val="28"/>
                <w:szCs w:val="28"/>
              </w:rPr>
              <w:t>25</w:t>
            </w:r>
            <w:r>
              <w:rPr>
                <w:rFonts w:hint="eastAsia"/>
                <w:sz w:val="28"/>
                <w:szCs w:val="28"/>
              </w:rPr>
              <w:t>米折返跑</w:t>
            </w:r>
          </w:p>
        </w:tc>
        <w:tc>
          <w:tcPr>
            <w:tcW w:w="108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踢远</w:t>
            </w:r>
          </w:p>
        </w:tc>
        <w:tc>
          <w:tcPr>
            <w:tcW w:w="126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扑接球</w:t>
            </w:r>
          </w:p>
        </w:tc>
        <w:tc>
          <w:tcPr>
            <w:tcW w:w="157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比赛</w:t>
            </w:r>
          </w:p>
        </w:tc>
      </w:tr>
      <w:tr w:rsidR="00952782">
        <w:trPr>
          <w:trHeight w:val="491"/>
          <w:jc w:val="center"/>
        </w:trPr>
        <w:tc>
          <w:tcPr>
            <w:tcW w:w="155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值</w:t>
            </w:r>
          </w:p>
        </w:tc>
        <w:tc>
          <w:tcPr>
            <w:tcW w:w="231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08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26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57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</w:tr>
    </w:tbl>
    <w:p w:rsidR="00952782" w:rsidRDefault="00A57CA0">
      <w:pPr>
        <w:numPr>
          <w:ilvl w:val="0"/>
          <w:numId w:val="5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测试方法及评分标准</w:t>
      </w:r>
    </w:p>
    <w:p w:rsidR="00952782" w:rsidRDefault="00A57CA0">
      <w:pPr>
        <w:numPr>
          <w:ilvl w:val="0"/>
          <w:numId w:val="6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×</w:t>
      </w:r>
      <w:r>
        <w:rPr>
          <w:rFonts w:ascii="仿宋_GB2312" w:eastAsia="仿宋_GB2312" w:hAnsi="仿宋_GB2312" w:cs="仿宋_GB2312" w:hint="eastAsia"/>
          <w:sz w:val="30"/>
          <w:szCs w:val="30"/>
        </w:rPr>
        <w:t>25</w:t>
      </w:r>
      <w:r>
        <w:rPr>
          <w:rFonts w:ascii="仿宋_GB2312" w:eastAsia="仿宋_GB2312" w:hAnsi="仿宋_GB2312" w:cs="仿宋_GB2312" w:hint="eastAsia"/>
          <w:sz w:val="30"/>
          <w:szCs w:val="30"/>
        </w:rPr>
        <w:t>米折返跑</w:t>
      </w:r>
    </w:p>
    <w:p w:rsidR="00952782" w:rsidRDefault="00A57CA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测试方法：从起跑线向场内垂直方向快跑，在跑动中用手击倒位于</w:t>
      </w:r>
      <w:r>
        <w:rPr>
          <w:rFonts w:ascii="仿宋_GB2312" w:eastAsia="仿宋_GB2312" w:hAnsi="仿宋_GB2312" w:cs="仿宋_GB2312" w:hint="eastAsia"/>
          <w:sz w:val="30"/>
          <w:szCs w:val="30"/>
        </w:rPr>
        <w:t>5</w:t>
      </w:r>
      <w:r>
        <w:rPr>
          <w:rFonts w:ascii="仿宋_GB2312" w:eastAsia="仿宋_GB2312" w:hAnsi="仿宋_GB2312" w:cs="仿宋_GB2312" w:hint="eastAsia"/>
          <w:sz w:val="30"/>
          <w:szCs w:val="30"/>
        </w:rPr>
        <w:t>米、</w:t>
      </w:r>
      <w:r>
        <w:rPr>
          <w:rFonts w:ascii="仿宋_GB2312" w:eastAsia="仿宋_GB2312" w:hAnsi="仿宋_GB2312" w:cs="仿宋_GB2312" w:hint="eastAsia"/>
          <w:sz w:val="30"/>
          <w:szCs w:val="30"/>
        </w:rPr>
        <w:t>10</w:t>
      </w:r>
      <w:r>
        <w:rPr>
          <w:rFonts w:ascii="仿宋_GB2312" w:eastAsia="仿宋_GB2312" w:hAnsi="仿宋_GB2312" w:cs="仿宋_GB2312" w:hint="eastAsia"/>
          <w:sz w:val="30"/>
          <w:szCs w:val="30"/>
        </w:rPr>
        <w:t>米、</w:t>
      </w:r>
      <w:r>
        <w:rPr>
          <w:rFonts w:ascii="仿宋_GB2312" w:eastAsia="仿宋_GB2312" w:hAnsi="仿宋_GB2312" w:cs="仿宋_GB2312" w:hint="eastAsia"/>
          <w:sz w:val="30"/>
          <w:szCs w:val="30"/>
        </w:rPr>
        <w:t>15</w:t>
      </w:r>
      <w:r>
        <w:rPr>
          <w:rFonts w:ascii="仿宋_GB2312" w:eastAsia="仿宋_GB2312" w:hAnsi="仿宋_GB2312" w:cs="仿宋_GB2312" w:hint="eastAsia"/>
          <w:sz w:val="30"/>
          <w:szCs w:val="30"/>
        </w:rPr>
        <w:t>米、</w:t>
      </w:r>
      <w:r>
        <w:rPr>
          <w:rFonts w:ascii="仿宋_GB2312" w:eastAsia="仿宋_GB2312" w:hAnsi="仿宋_GB2312" w:cs="仿宋_GB2312" w:hint="eastAsia"/>
          <w:sz w:val="30"/>
          <w:szCs w:val="30"/>
        </w:rPr>
        <w:t>20</w:t>
      </w:r>
      <w:r>
        <w:rPr>
          <w:rFonts w:ascii="仿宋_GB2312" w:eastAsia="仿宋_GB2312" w:hAnsi="仿宋_GB2312" w:cs="仿宋_GB2312" w:hint="eastAsia"/>
          <w:sz w:val="30"/>
          <w:szCs w:val="30"/>
        </w:rPr>
        <w:t>米和</w:t>
      </w:r>
      <w:r>
        <w:rPr>
          <w:rFonts w:ascii="仿宋_GB2312" w:eastAsia="仿宋_GB2312" w:hAnsi="仿宋_GB2312" w:cs="仿宋_GB2312" w:hint="eastAsia"/>
          <w:sz w:val="30"/>
          <w:szCs w:val="30"/>
        </w:rPr>
        <w:t>25</w:t>
      </w:r>
      <w:r>
        <w:rPr>
          <w:rFonts w:ascii="仿宋_GB2312" w:eastAsia="仿宋_GB2312" w:hAnsi="仿宋_GB2312" w:cs="仿宋_GB2312" w:hint="eastAsia"/>
          <w:sz w:val="30"/>
          <w:szCs w:val="30"/>
        </w:rPr>
        <w:t>米各处的标识物后返回起跑线，每击倒一个标识物立即返回一次（须将标识物击倒，否则不计成绩）。以站立式起跑，脚动开表，完成所有折返距离回起跑线时停表。每人一次机会。</w:t>
      </w:r>
    </w:p>
    <w:p w:rsidR="00952782" w:rsidRDefault="00A57CA0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5</w:t>
      </w:r>
      <w:r>
        <w:rPr>
          <w:rFonts w:ascii="黑体" w:eastAsia="黑体" w:hAnsi="黑体" w:cs="黑体" w:hint="eastAsia"/>
          <w:sz w:val="30"/>
          <w:szCs w:val="30"/>
        </w:rPr>
        <w:t>×</w:t>
      </w:r>
      <w:r>
        <w:rPr>
          <w:rFonts w:ascii="黑体" w:eastAsia="黑体" w:hAnsi="黑体" w:cs="黑体" w:hint="eastAsia"/>
          <w:sz w:val="30"/>
          <w:szCs w:val="30"/>
        </w:rPr>
        <w:t>25</w:t>
      </w:r>
      <w:r>
        <w:rPr>
          <w:rFonts w:ascii="黑体" w:eastAsia="黑体" w:hAnsi="黑体" w:cs="黑体" w:hint="eastAsia"/>
          <w:sz w:val="30"/>
          <w:szCs w:val="30"/>
        </w:rPr>
        <w:t>米折返跑评分表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1"/>
        <w:gridCol w:w="2619"/>
        <w:gridCol w:w="1266"/>
        <w:gridCol w:w="2874"/>
      </w:tblGrid>
      <w:tr w:rsidR="00952782">
        <w:trPr>
          <w:cantSplit/>
          <w:trHeight w:val="760"/>
          <w:tblHeader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成绩（秒）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成绩（秒）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≤</w:t>
            </w:r>
            <w:r>
              <w:rPr>
                <w:rFonts w:hint="eastAsia"/>
                <w:sz w:val="28"/>
                <w:szCs w:val="28"/>
              </w:rPr>
              <w:t>33.00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35.71-36.00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19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33.01-33.30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36.01-36.30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33.31-33.60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36.31-36.60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17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33.61-33.90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36.61-37.90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33.91-34.20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37.91-37.20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34.21-34.50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37.21-37.50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34.51-34.80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37.51-38.80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34.81-35.10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38.81-39.10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35.11-35.40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39.11-39.40</w:t>
            </w:r>
          </w:p>
        </w:tc>
      </w:tr>
      <w:tr w:rsidR="00952782">
        <w:trPr>
          <w:trHeight w:val="286"/>
          <w:jc w:val="center"/>
        </w:trPr>
        <w:tc>
          <w:tcPr>
            <w:tcW w:w="1341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2619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35.41-35.70</w:t>
            </w:r>
          </w:p>
        </w:tc>
        <w:tc>
          <w:tcPr>
            <w:tcW w:w="126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874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≥</w:t>
            </w:r>
            <w:r>
              <w:rPr>
                <w:rFonts w:hint="eastAsia"/>
                <w:sz w:val="28"/>
                <w:szCs w:val="28"/>
              </w:rPr>
              <w:t>39.40</w:t>
            </w:r>
          </w:p>
        </w:tc>
      </w:tr>
    </w:tbl>
    <w:p w:rsidR="00952782" w:rsidRDefault="00952782">
      <w:pPr>
        <w:jc w:val="center"/>
        <w:rPr>
          <w:rFonts w:ascii="宋体" w:eastAsia="宋体" w:hAnsi="宋体" w:cs="宋体"/>
          <w:sz w:val="24"/>
        </w:rPr>
      </w:pPr>
    </w:p>
    <w:p w:rsidR="00952782" w:rsidRDefault="00A57CA0">
      <w:pPr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宋体" w:eastAsia="宋体" w:hAnsi="宋体" w:cs="宋体"/>
          <w:noProof/>
          <w:sz w:val="24"/>
        </w:rPr>
        <w:drawing>
          <wp:inline distT="0" distB="0" distL="114300" distR="114300">
            <wp:extent cx="4535805" cy="1835785"/>
            <wp:effectExtent l="9525" t="9525" r="26670" b="21590"/>
            <wp:docPr id="7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b="13418"/>
                    <a:stretch>
                      <a:fillRect/>
                    </a:stretch>
                  </pic:blipFill>
                  <pic:spPr>
                    <a:xfrm>
                      <a:off x="0" y="0"/>
                      <a:ext cx="4535805" cy="18357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952782" w:rsidRDefault="00A57CA0">
      <w:pPr>
        <w:numPr>
          <w:ilvl w:val="0"/>
          <w:numId w:val="6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踢远</w:t>
      </w:r>
    </w:p>
    <w:p w:rsidR="00952782" w:rsidRDefault="00A57CA0">
      <w:pPr>
        <w:widowControl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测试方法：在球场适当位置画一条长</w:t>
      </w:r>
      <w:r>
        <w:rPr>
          <w:rFonts w:ascii="仿宋_GB2312" w:eastAsia="仿宋_GB2312" w:hAnsi="仿宋_GB2312" w:cs="仿宋_GB2312" w:hint="eastAsia"/>
          <w:sz w:val="30"/>
          <w:szCs w:val="30"/>
        </w:rPr>
        <w:t>15</w:t>
      </w:r>
      <w:r>
        <w:rPr>
          <w:rFonts w:ascii="仿宋_GB2312" w:eastAsia="仿宋_GB2312" w:hAnsi="仿宋_GB2312" w:cs="仿宋_GB2312" w:hint="eastAsia"/>
          <w:sz w:val="30"/>
          <w:szCs w:val="30"/>
        </w:rPr>
        <w:t>米线为测试区横宽，从横线两端分别垂直向场内画两条</w:t>
      </w:r>
      <w:r>
        <w:rPr>
          <w:rFonts w:ascii="仿宋_GB2312" w:eastAsia="仿宋_GB2312" w:hAnsi="仿宋_GB2312" w:cs="仿宋_GB2312" w:hint="eastAsia"/>
          <w:sz w:val="30"/>
          <w:szCs w:val="30"/>
        </w:rPr>
        <w:t>50</w:t>
      </w:r>
      <w:r>
        <w:rPr>
          <w:rFonts w:ascii="仿宋_GB2312" w:eastAsia="仿宋_GB2312" w:hAnsi="仿宋_GB2312" w:cs="仿宋_GB2312" w:hint="eastAsia"/>
          <w:sz w:val="30"/>
          <w:szCs w:val="30"/>
        </w:rPr>
        <w:t>米以上平行直线为测试区纵长，并标出距离数。用脚踢远三次（可采用踢凌空球、反弹球、定位球等方式），取最好一次成绩为考生最后成绩。每次踢球的落点必须在测试区横宽内，否则不计成绩。</w:t>
      </w:r>
    </w:p>
    <w:p w:rsidR="00952782" w:rsidRDefault="00A57CA0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踢远评分表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2265"/>
        <w:gridCol w:w="1567"/>
        <w:gridCol w:w="2505"/>
      </w:tblGrid>
      <w:tr w:rsidR="00952782">
        <w:trPr>
          <w:cantSplit/>
          <w:trHeight w:val="306"/>
          <w:tblHeader/>
          <w:jc w:val="center"/>
        </w:trPr>
        <w:tc>
          <w:tcPr>
            <w:tcW w:w="1502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26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成绩（米）</w:t>
            </w:r>
          </w:p>
        </w:tc>
        <w:tc>
          <w:tcPr>
            <w:tcW w:w="1567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250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成绩（米）</w:t>
            </w:r>
          </w:p>
        </w:tc>
      </w:tr>
      <w:tr w:rsidR="00952782">
        <w:trPr>
          <w:trHeight w:val="285"/>
          <w:jc w:val="center"/>
        </w:trPr>
        <w:tc>
          <w:tcPr>
            <w:tcW w:w="1502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</w:t>
            </w:r>
          </w:p>
        </w:tc>
        <w:tc>
          <w:tcPr>
            <w:tcW w:w="226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&gt;60</w:t>
            </w:r>
          </w:p>
        </w:tc>
        <w:tc>
          <w:tcPr>
            <w:tcW w:w="1567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50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35-40</w:t>
            </w:r>
          </w:p>
        </w:tc>
      </w:tr>
      <w:tr w:rsidR="00952782">
        <w:trPr>
          <w:trHeight w:val="285"/>
          <w:jc w:val="center"/>
        </w:trPr>
        <w:tc>
          <w:tcPr>
            <w:tcW w:w="1502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18</w:t>
            </w:r>
          </w:p>
        </w:tc>
        <w:tc>
          <w:tcPr>
            <w:tcW w:w="226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55-60</w:t>
            </w:r>
          </w:p>
        </w:tc>
        <w:tc>
          <w:tcPr>
            <w:tcW w:w="1567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0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30-35</w:t>
            </w:r>
          </w:p>
        </w:tc>
      </w:tr>
      <w:tr w:rsidR="00952782">
        <w:trPr>
          <w:trHeight w:val="285"/>
          <w:jc w:val="center"/>
        </w:trPr>
        <w:tc>
          <w:tcPr>
            <w:tcW w:w="1502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226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50-55</w:t>
            </w:r>
          </w:p>
        </w:tc>
        <w:tc>
          <w:tcPr>
            <w:tcW w:w="1567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0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25-30</w:t>
            </w:r>
          </w:p>
        </w:tc>
      </w:tr>
      <w:tr w:rsidR="00952782">
        <w:trPr>
          <w:trHeight w:val="285"/>
          <w:jc w:val="center"/>
        </w:trPr>
        <w:tc>
          <w:tcPr>
            <w:tcW w:w="1502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226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45-50</w:t>
            </w:r>
          </w:p>
        </w:tc>
        <w:tc>
          <w:tcPr>
            <w:tcW w:w="1567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0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20-25</w:t>
            </w:r>
          </w:p>
        </w:tc>
      </w:tr>
      <w:tr w:rsidR="00952782">
        <w:trPr>
          <w:trHeight w:val="285"/>
          <w:jc w:val="center"/>
        </w:trPr>
        <w:tc>
          <w:tcPr>
            <w:tcW w:w="1502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226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40-45</w:t>
            </w:r>
          </w:p>
        </w:tc>
        <w:tc>
          <w:tcPr>
            <w:tcW w:w="1567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</w:t>
            </w:r>
          </w:p>
        </w:tc>
        <w:tc>
          <w:tcPr>
            <w:tcW w:w="2505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&lt;20</w:t>
            </w:r>
          </w:p>
        </w:tc>
      </w:tr>
    </w:tbl>
    <w:p w:rsidR="00952782" w:rsidRDefault="00A57CA0">
      <w:pPr>
        <w:numPr>
          <w:ilvl w:val="0"/>
          <w:numId w:val="6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扑接球</w:t>
      </w:r>
    </w:p>
    <w:p w:rsidR="00952782" w:rsidRDefault="00A57CA0">
      <w:pPr>
        <w:widowControl/>
        <w:ind w:firstLineChars="200" w:firstLine="600"/>
        <w:jc w:val="left"/>
        <w:rPr>
          <w:rFonts w:ascii="仿宋_GB2312" w:eastAsia="仿宋_GB2312" w:hAnsi="仿宋_GB2312" w:cs="仿宋_GB2312"/>
          <w:kern w:val="0"/>
          <w:sz w:val="30"/>
          <w:szCs w:val="30"/>
          <w:lang w:bidi="ar"/>
        </w:rPr>
      </w:pPr>
      <w:r>
        <w:rPr>
          <w:rFonts w:ascii="仿宋_GB2312" w:eastAsia="仿宋_GB2312" w:hAnsi="仿宋_GB2312" w:cs="仿宋_GB2312" w:hint="eastAsia"/>
          <w:kern w:val="0"/>
          <w:sz w:val="30"/>
          <w:szCs w:val="30"/>
          <w:lang w:bidi="ar"/>
        </w:rPr>
        <w:t>测试方法：考生守门员扑接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lang w:bidi="ar"/>
        </w:rPr>
        <w:t>10</w:t>
      </w:r>
      <w:r>
        <w:rPr>
          <w:rFonts w:ascii="仿宋_GB2312" w:eastAsia="仿宋_GB2312" w:hAnsi="仿宋_GB2312" w:cs="仿宋_GB2312" w:hint="eastAsia"/>
          <w:kern w:val="0"/>
          <w:sz w:val="30"/>
          <w:szCs w:val="30"/>
          <w:lang w:bidi="ar"/>
        </w:rPr>
        <w:t>个来自罚球区线外的有效射球（其中包含地滚球、半高球、高球等类型射门）。</w:t>
      </w:r>
    </w:p>
    <w:p w:rsidR="00952782" w:rsidRDefault="00A57CA0">
      <w:pPr>
        <w:jc w:val="center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扑接球评分表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940"/>
        <w:gridCol w:w="1940"/>
        <w:gridCol w:w="1940"/>
        <w:gridCol w:w="1943"/>
      </w:tblGrid>
      <w:tr w:rsidR="00952782">
        <w:trPr>
          <w:trHeight w:val="495"/>
          <w:jc w:val="center"/>
        </w:trPr>
        <w:tc>
          <w:tcPr>
            <w:tcW w:w="102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等级</w:t>
            </w:r>
          </w:p>
        </w:tc>
        <w:tc>
          <w:tcPr>
            <w:tcW w:w="194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</w:t>
            </w:r>
          </w:p>
        </w:tc>
        <w:tc>
          <w:tcPr>
            <w:tcW w:w="194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良</w:t>
            </w:r>
          </w:p>
        </w:tc>
        <w:tc>
          <w:tcPr>
            <w:tcW w:w="194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</w:t>
            </w:r>
          </w:p>
        </w:tc>
        <w:tc>
          <w:tcPr>
            <w:tcW w:w="1943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差</w:t>
            </w:r>
          </w:p>
        </w:tc>
      </w:tr>
      <w:tr w:rsidR="00952782">
        <w:trPr>
          <w:trHeight w:val="495"/>
          <w:jc w:val="center"/>
        </w:trPr>
        <w:tc>
          <w:tcPr>
            <w:tcW w:w="102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分值</w:t>
            </w:r>
          </w:p>
        </w:tc>
        <w:tc>
          <w:tcPr>
            <w:tcW w:w="194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94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940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—</w:t>
            </w:r>
            <w:r>
              <w:rPr>
                <w:rFonts w:hint="eastAsia"/>
                <w:sz w:val="28"/>
                <w:szCs w:val="28"/>
              </w:rPr>
              <w:t>10</w:t>
            </w:r>
            <w:r>
              <w:rPr>
                <w:rFonts w:hint="eastAsia"/>
                <w:sz w:val="28"/>
                <w:szCs w:val="28"/>
              </w:rPr>
              <w:t>分</w:t>
            </w:r>
          </w:p>
        </w:tc>
        <w:tc>
          <w:tcPr>
            <w:tcW w:w="1943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分以下</w:t>
            </w:r>
          </w:p>
        </w:tc>
      </w:tr>
      <w:tr w:rsidR="00952782">
        <w:trPr>
          <w:trHeight w:val="1588"/>
          <w:jc w:val="center"/>
        </w:trPr>
        <w:tc>
          <w:tcPr>
            <w:tcW w:w="1026" w:type="dxa"/>
            <w:vAlign w:val="center"/>
          </w:tcPr>
          <w:p w:rsidR="00952782" w:rsidRDefault="00A57CA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</w:t>
            </w:r>
          </w:p>
        </w:tc>
        <w:tc>
          <w:tcPr>
            <w:tcW w:w="19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52782" w:rsidRDefault="00A57CA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技术动作规范，动作运用合理，选位意识好，身体移动快速、协调。</w:t>
            </w:r>
          </w:p>
        </w:tc>
        <w:tc>
          <w:tcPr>
            <w:tcW w:w="19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52782" w:rsidRDefault="00A57CA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技术动作规范，动作运用较合理，选位意识较好，身体移动快速、协调。</w:t>
            </w:r>
          </w:p>
        </w:tc>
        <w:tc>
          <w:tcPr>
            <w:tcW w:w="194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52782" w:rsidRDefault="00A57CA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技术动作基本规范，动作运用较合理，选位意识尚可，身体移动较快、较协调。</w:t>
            </w:r>
          </w:p>
        </w:tc>
        <w:tc>
          <w:tcPr>
            <w:tcW w:w="1943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952782" w:rsidRDefault="00A57CA0">
            <w:pPr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技术动作不规范，动作运用不合理，选位意识较差，身体移动较慢、不协调。</w:t>
            </w:r>
          </w:p>
        </w:tc>
      </w:tr>
    </w:tbl>
    <w:p w:rsidR="00952782" w:rsidRDefault="00A57CA0">
      <w:pPr>
        <w:numPr>
          <w:ilvl w:val="0"/>
          <w:numId w:val="6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比赛</w:t>
      </w:r>
    </w:p>
    <w:p w:rsidR="00952782" w:rsidRDefault="00A57CA0">
      <w:pPr>
        <w:widowControl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测试方法：根据考生人数和具体情况组织分组比赛，采用七人制或者五人制比赛（考生须自备短钉足球鞋一双，球衣一套）。比赛时长根据比赛人数、分组数、测试总时长当场宣布。</w:t>
      </w:r>
    </w:p>
    <w:p w:rsidR="00952782" w:rsidRDefault="00A57CA0">
      <w:pPr>
        <w:widowControl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考察考生身体对抗能力、守门技术能力、团队配合意识等综合能力。</w:t>
      </w:r>
    </w:p>
    <w:p w:rsidR="00952782" w:rsidRDefault="00A57CA0">
      <w:pPr>
        <w:numPr>
          <w:ilvl w:val="0"/>
          <w:numId w:val="1"/>
        </w:numPr>
        <w:ind w:firstLineChars="200" w:firstLine="602"/>
        <w:rPr>
          <w:rFonts w:ascii="仿宋_GB2312" w:eastAsia="仿宋_GB2312" w:hAnsi="仿宋_GB2312" w:cs="仿宋_GB2312"/>
          <w:b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工作要求</w:t>
      </w:r>
    </w:p>
    <w:p w:rsidR="00952782" w:rsidRDefault="00A57CA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学校指派相关</w:t>
      </w:r>
      <w:r>
        <w:rPr>
          <w:rFonts w:ascii="仿宋_GB2312" w:eastAsia="仿宋_GB2312" w:hAnsi="仿宋_GB2312" w:cs="仿宋_GB2312" w:hint="eastAsia"/>
          <w:sz w:val="30"/>
          <w:szCs w:val="30"/>
        </w:rPr>
        <w:t>老师</w:t>
      </w:r>
      <w:r>
        <w:rPr>
          <w:rFonts w:ascii="仿宋_GB2312" w:eastAsia="仿宋_GB2312" w:hAnsi="仿宋_GB2312" w:cs="仿宋_GB2312" w:hint="eastAsia"/>
          <w:sz w:val="30"/>
          <w:szCs w:val="30"/>
        </w:rPr>
        <w:t>组成测试小组，设组长一名、监察一名，</w:t>
      </w: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工作人员若干，负责场地布置、组织测试、记录成绩、编排名单、汇总成绩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  <w:r>
        <w:rPr>
          <w:rFonts w:ascii="仿宋_GB2312" w:eastAsia="仿宋_GB2312" w:hAnsi="仿宋_GB2312" w:cs="仿宋_GB2312" w:hint="eastAsia"/>
          <w:sz w:val="30"/>
          <w:szCs w:val="30"/>
        </w:rPr>
        <w:t>测试完成后，测试小组统计汇总测试成绩表并</w:t>
      </w:r>
      <w:r>
        <w:rPr>
          <w:rFonts w:ascii="仿宋_GB2312" w:eastAsia="仿宋_GB2312" w:hAnsi="仿宋_GB2312" w:cs="仿宋_GB2312" w:hint="eastAsia"/>
          <w:sz w:val="30"/>
          <w:szCs w:val="30"/>
        </w:rPr>
        <w:t>签名确认</w:t>
      </w:r>
      <w:r>
        <w:rPr>
          <w:rFonts w:ascii="仿宋_GB2312" w:eastAsia="仿宋_GB2312" w:hAnsi="仿宋_GB2312" w:cs="仿宋_GB2312" w:hint="eastAsia"/>
          <w:sz w:val="30"/>
          <w:szCs w:val="30"/>
        </w:rPr>
        <w:t>，</w:t>
      </w:r>
      <w:r>
        <w:rPr>
          <w:rFonts w:ascii="仿宋_GB2312" w:eastAsia="仿宋_GB2312" w:hAnsi="仿宋_GB2312" w:cs="仿宋_GB2312" w:hint="eastAsia"/>
          <w:sz w:val="30"/>
          <w:szCs w:val="30"/>
        </w:rPr>
        <w:t>提交学校招生工作领导小组讨论确定。</w:t>
      </w:r>
    </w:p>
    <w:p w:rsidR="00952782" w:rsidRDefault="00A57CA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测试时间及地点</w:t>
      </w:r>
      <w:r>
        <w:rPr>
          <w:rFonts w:ascii="仿宋_GB2312" w:eastAsia="仿宋_GB2312" w:hAnsi="仿宋_GB2312" w:cs="仿宋_GB2312" w:hint="eastAsia"/>
          <w:sz w:val="30"/>
          <w:szCs w:val="30"/>
        </w:rPr>
        <w:t>：</w:t>
      </w:r>
    </w:p>
    <w:p w:rsidR="00952782" w:rsidRDefault="00A57CA0">
      <w:pPr>
        <w:numPr>
          <w:ilvl w:val="0"/>
          <w:numId w:val="7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测试时间：以</w:t>
      </w:r>
      <w:r>
        <w:rPr>
          <w:rFonts w:ascii="仿宋_GB2312" w:eastAsia="仿宋_GB2312" w:hAnsi="仿宋_GB2312" w:cs="仿宋_GB2312" w:hint="eastAsia"/>
          <w:sz w:val="30"/>
          <w:szCs w:val="30"/>
        </w:rPr>
        <w:t>通知</w:t>
      </w:r>
      <w:r>
        <w:rPr>
          <w:rFonts w:ascii="仿宋_GB2312" w:eastAsia="仿宋_GB2312" w:hAnsi="仿宋_GB2312" w:cs="仿宋_GB2312" w:hint="eastAsia"/>
          <w:sz w:val="30"/>
          <w:szCs w:val="30"/>
        </w:rPr>
        <w:t>时间为准。</w:t>
      </w:r>
    </w:p>
    <w:p w:rsidR="00952782" w:rsidRDefault="00A57CA0">
      <w:pPr>
        <w:numPr>
          <w:ilvl w:val="0"/>
          <w:numId w:val="7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测试地点：</w:t>
      </w:r>
      <w:r>
        <w:rPr>
          <w:rFonts w:ascii="仿宋_GB2312" w:eastAsia="仿宋_GB2312" w:hAnsi="仿宋_GB2312" w:cs="仿宋_GB2312" w:hint="eastAsia"/>
          <w:sz w:val="30"/>
          <w:szCs w:val="30"/>
        </w:rPr>
        <w:t>广东实验中学附属天河学校</w:t>
      </w:r>
      <w:r>
        <w:rPr>
          <w:rFonts w:ascii="仿宋_GB2312" w:eastAsia="仿宋_GB2312" w:hAnsi="仿宋_GB2312" w:cs="仿宋_GB2312" w:hint="eastAsia"/>
          <w:sz w:val="30"/>
          <w:szCs w:val="30"/>
        </w:rPr>
        <w:t>(</w:t>
      </w:r>
      <w:r>
        <w:rPr>
          <w:rFonts w:ascii="仿宋_GB2312" w:eastAsia="仿宋_GB2312" w:hAnsi="仿宋_GB2312" w:cs="仿宋_GB2312" w:hint="eastAsia"/>
          <w:sz w:val="30"/>
          <w:szCs w:val="30"/>
        </w:rPr>
        <w:t>广州市天河区天源路</w:t>
      </w:r>
      <w:r>
        <w:rPr>
          <w:rFonts w:ascii="仿宋_GB2312" w:eastAsia="仿宋_GB2312" w:hAnsi="仿宋_GB2312" w:cs="仿宋_GB2312" w:hint="eastAsia"/>
          <w:sz w:val="30"/>
          <w:szCs w:val="30"/>
        </w:rPr>
        <w:t>399</w:t>
      </w:r>
      <w:r>
        <w:rPr>
          <w:rFonts w:ascii="仿宋_GB2312" w:eastAsia="仿宋_GB2312" w:hAnsi="仿宋_GB2312" w:cs="仿宋_GB2312" w:hint="eastAsia"/>
          <w:sz w:val="30"/>
          <w:szCs w:val="30"/>
        </w:rPr>
        <w:t>号</w:t>
      </w:r>
      <w:r>
        <w:rPr>
          <w:rFonts w:ascii="仿宋_GB2312" w:eastAsia="仿宋_GB2312" w:hAnsi="仿宋_GB2312" w:cs="仿宋_GB2312" w:hint="eastAsia"/>
          <w:sz w:val="30"/>
          <w:szCs w:val="30"/>
        </w:rPr>
        <w:t>)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952782" w:rsidRDefault="00A57CA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监督电话：</w:t>
      </w:r>
      <w:r>
        <w:rPr>
          <w:rFonts w:ascii="仿宋_GB2312" w:eastAsia="仿宋_GB2312" w:hAnsi="仿宋_GB2312" w:cs="仿宋_GB2312" w:hint="eastAsia"/>
          <w:sz w:val="30"/>
          <w:szCs w:val="30"/>
        </w:rPr>
        <w:t>020-37091009</w:t>
      </w:r>
    </w:p>
    <w:p w:rsidR="00952782" w:rsidRDefault="00A57CA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本</w:t>
      </w:r>
      <w:r>
        <w:rPr>
          <w:rFonts w:ascii="仿宋_GB2312" w:eastAsia="仿宋_GB2312" w:hAnsi="仿宋_GB2312" w:cs="仿宋_GB2312" w:hint="eastAsia"/>
          <w:sz w:val="30"/>
          <w:szCs w:val="30"/>
        </w:rPr>
        <w:t>测试方案</w:t>
      </w:r>
      <w:r>
        <w:rPr>
          <w:rFonts w:ascii="仿宋_GB2312" w:eastAsia="仿宋_GB2312" w:hAnsi="仿宋_GB2312" w:cs="仿宋_GB2312" w:hint="eastAsia"/>
          <w:sz w:val="30"/>
          <w:szCs w:val="30"/>
        </w:rPr>
        <w:t>的最终解释权归</w:t>
      </w:r>
      <w:r>
        <w:rPr>
          <w:rFonts w:ascii="仿宋_GB2312" w:eastAsia="仿宋_GB2312" w:hAnsi="仿宋_GB2312" w:cs="仿宋_GB2312" w:hint="eastAsia"/>
          <w:sz w:val="30"/>
          <w:szCs w:val="30"/>
        </w:rPr>
        <w:t>广东实验中学附属天河学校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952782" w:rsidRDefault="00952782">
      <w:pPr>
        <w:rPr>
          <w:rFonts w:ascii="仿宋_GB2312" w:eastAsia="仿宋_GB2312" w:hAnsi="仿宋_GB2312" w:cs="仿宋_GB2312"/>
          <w:sz w:val="30"/>
          <w:szCs w:val="30"/>
        </w:rPr>
      </w:pPr>
    </w:p>
    <w:p w:rsidR="00952782" w:rsidRDefault="00A57CA0">
      <w:pPr>
        <w:ind w:leftChars="2104" w:left="4418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广东实验中学附属天河学校</w:t>
      </w:r>
    </w:p>
    <w:p w:rsidR="00952782" w:rsidRDefault="00A57CA0">
      <w:pPr>
        <w:ind w:leftChars="2104" w:left="4418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2021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</w:rPr>
        <w:t>22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sectPr w:rsidR="00952782">
      <w:footerReference w:type="default" r:id="rId11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CA0" w:rsidRDefault="00A57CA0">
      <w:r>
        <w:separator/>
      </w:r>
    </w:p>
  </w:endnote>
  <w:endnote w:type="continuationSeparator" w:id="0">
    <w:p w:rsidR="00A57CA0" w:rsidRDefault="00A5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2782" w:rsidRDefault="00A57CA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-132715</wp:posOffset>
              </wp:positionV>
              <wp:extent cx="482600" cy="25019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2501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2782" w:rsidRDefault="00A57CA0">
                          <w:pPr>
                            <w:pStyle w:val="a3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41236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-13.2pt;margin-top:-10.45pt;width:38pt;height:19.7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" filled="f" stroked="f" strokeweight=".5pt">
              <v:textbox inset="0,0,0,0">
                <w:txbxContent>
                  <w:p w:rsidR="00952782" w:rsidRDefault="00A57CA0">
                    <w:pPr>
                      <w:pStyle w:val="a3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F41236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CA0" w:rsidRDefault="00A57CA0">
      <w:r>
        <w:separator/>
      </w:r>
    </w:p>
  </w:footnote>
  <w:footnote w:type="continuationSeparator" w:id="0">
    <w:p w:rsidR="00A57CA0" w:rsidRDefault="00A57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C979456"/>
    <w:multiLevelType w:val="singleLevel"/>
    <w:tmpl w:val="AC97945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C79DF80"/>
    <w:multiLevelType w:val="singleLevel"/>
    <w:tmpl w:val="BC79DF80"/>
    <w:lvl w:ilvl="0">
      <w:start w:val="1"/>
      <w:numFmt w:val="decimal"/>
      <w:suff w:val="nothing"/>
      <w:lvlText w:val="（%1）"/>
      <w:lvlJc w:val="left"/>
    </w:lvl>
  </w:abstractNum>
  <w:abstractNum w:abstractNumId="2">
    <w:nsid w:val="C1DCC9DE"/>
    <w:multiLevelType w:val="singleLevel"/>
    <w:tmpl w:val="C1DCC9D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D82385BA"/>
    <w:multiLevelType w:val="singleLevel"/>
    <w:tmpl w:val="D82385BA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23938E59"/>
    <w:multiLevelType w:val="singleLevel"/>
    <w:tmpl w:val="23938E59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66C860DB"/>
    <w:multiLevelType w:val="singleLevel"/>
    <w:tmpl w:val="66C860DB"/>
    <w:lvl w:ilvl="0">
      <w:start w:val="1"/>
      <w:numFmt w:val="decimal"/>
      <w:suff w:val="nothing"/>
      <w:lvlText w:val="（%1）"/>
      <w:lvlJc w:val="left"/>
    </w:lvl>
  </w:abstractNum>
  <w:abstractNum w:abstractNumId="6">
    <w:nsid w:val="7F583728"/>
    <w:multiLevelType w:val="singleLevel"/>
    <w:tmpl w:val="7F583728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3A"/>
    <w:rsid w:val="008E263A"/>
    <w:rsid w:val="00952782"/>
    <w:rsid w:val="00A57CA0"/>
    <w:rsid w:val="00F41236"/>
    <w:rsid w:val="21047A7A"/>
    <w:rsid w:val="246E5F58"/>
    <w:rsid w:val="25603901"/>
    <w:rsid w:val="30B72437"/>
    <w:rsid w:val="317C7F7E"/>
    <w:rsid w:val="32E76EA7"/>
    <w:rsid w:val="3D2C0F47"/>
    <w:rsid w:val="42A535FF"/>
    <w:rsid w:val="5AD64D0F"/>
    <w:rsid w:val="6AB05473"/>
    <w:rsid w:val="710F4C0F"/>
    <w:rsid w:val="74E04259"/>
    <w:rsid w:val="790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843156-6816-43B4-951D-E1C5A027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闻道者</dc:creator>
  <cp:lastModifiedBy>admin</cp:lastModifiedBy>
  <cp:revision>2</cp:revision>
  <cp:lastPrinted>2021-04-23T01:48:00Z</cp:lastPrinted>
  <dcterms:created xsi:type="dcterms:W3CDTF">2020-05-21T02:36:00Z</dcterms:created>
  <dcterms:modified xsi:type="dcterms:W3CDTF">2021-04-30T07:31:00Z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BD4523BE932E4542839445960174ADDA</vt:lpwstr>
  </property>
</Properties>
</file>